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0"/>
        <w:tblW w:w="10378" w:type="dxa"/>
        <w:tblLook w:val="04A0" w:firstRow="1" w:lastRow="0" w:firstColumn="1" w:lastColumn="0" w:noHBand="0" w:noVBand="1"/>
      </w:tblPr>
      <w:tblGrid>
        <w:gridCol w:w="5189"/>
        <w:gridCol w:w="5189"/>
      </w:tblGrid>
      <w:tr w:rsidR="00424AE3" w14:paraId="50A45AF4" w14:textId="77777777" w:rsidTr="00424AE3">
        <w:trPr>
          <w:trHeight w:val="2850"/>
        </w:trPr>
        <w:tc>
          <w:tcPr>
            <w:tcW w:w="51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4C77C2A" w14:textId="77777777" w:rsidR="00424AE3" w:rsidRDefault="00424AE3" w:rsidP="00D50930">
            <w:pPr>
              <w:pStyle w:val="14"/>
              <w:ind w:left="-30"/>
              <w:rPr>
                <w:lang w:val="ru-RU"/>
              </w:rPr>
            </w:pPr>
            <w:r>
              <w:rPr>
                <w:rStyle w:val="13"/>
                <w:lang w:val="ru-RU"/>
              </w:rPr>
              <w:t>СОГЛАСОВАНО</w:t>
            </w:r>
          </w:p>
          <w:p w14:paraId="03F32C4E" w14:textId="77777777" w:rsidR="00424AE3" w:rsidRDefault="00424AE3" w:rsidP="00D50930">
            <w:pPr>
              <w:pStyle w:val="14"/>
              <w:ind w:left="-30"/>
              <w:rPr>
                <w:lang w:val="ru-RU"/>
              </w:rPr>
            </w:pPr>
            <w:r>
              <w:rPr>
                <w:lang w:val="ru-RU"/>
              </w:rPr>
              <w:t>Директор</w:t>
            </w:r>
          </w:p>
          <w:p w14:paraId="22F76608" w14:textId="77777777" w:rsidR="00424AE3" w:rsidRDefault="00424AE3" w:rsidP="00D50930">
            <w:pPr>
              <w:pStyle w:val="14"/>
              <w:ind w:left="-30"/>
              <w:rPr>
                <w:lang w:val="ru-RU"/>
              </w:rPr>
            </w:pPr>
            <w:r>
              <w:rPr>
                <w:lang w:val="ru-RU"/>
              </w:rPr>
              <w:t>ГБУ ДПО НО «Учебно-методический центр художественного образования» Нижегородской области</w:t>
            </w:r>
          </w:p>
          <w:p w14:paraId="08121581" w14:textId="77777777" w:rsidR="00424AE3" w:rsidRPr="007E7DD4" w:rsidRDefault="00424AE3" w:rsidP="00D50930">
            <w:pPr>
              <w:pStyle w:val="14"/>
              <w:ind w:left="-30"/>
              <w:rPr>
                <w:lang w:val="ru-RU"/>
              </w:rPr>
            </w:pPr>
            <w:r>
              <w:rPr>
                <w:lang w:val="ru-RU"/>
              </w:rPr>
              <w:t>________</w:t>
            </w:r>
            <w:r w:rsidRPr="007E7DD4">
              <w:rPr>
                <w:lang w:val="ru-RU"/>
              </w:rPr>
              <w:t>____________</w:t>
            </w:r>
            <w:r>
              <w:rPr>
                <w:lang w:val="ru-RU"/>
              </w:rPr>
              <w:t>Н.А. Абросимова «_____»___________________2025 г.</w:t>
            </w:r>
          </w:p>
          <w:p w14:paraId="38CFAC1D" w14:textId="77777777" w:rsidR="00424AE3" w:rsidRDefault="00424AE3" w:rsidP="00D50930"/>
        </w:tc>
        <w:tc>
          <w:tcPr>
            <w:tcW w:w="518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20A9B7F" w14:textId="77777777" w:rsidR="00424AE3" w:rsidRDefault="00424AE3" w:rsidP="00D50930">
            <w:pPr>
              <w:pStyle w:val="14"/>
              <w:ind w:left="-30"/>
              <w:rPr>
                <w:lang w:val="ru-RU"/>
              </w:rPr>
            </w:pPr>
            <w:r>
              <w:rPr>
                <w:rStyle w:val="13"/>
                <w:lang w:val="ru-RU"/>
              </w:rPr>
              <w:t xml:space="preserve">     УТВЕРЖДЕНО</w:t>
            </w:r>
          </w:p>
          <w:p w14:paraId="3BFC0B23" w14:textId="77777777" w:rsidR="00424AE3" w:rsidRDefault="00424AE3" w:rsidP="00D50930">
            <w:pPr>
              <w:pStyle w:val="14"/>
              <w:ind w:left="-30"/>
              <w:rPr>
                <w:lang w:val="ru-RU"/>
              </w:rPr>
            </w:pPr>
            <w:r>
              <w:rPr>
                <w:lang w:val="ru-RU"/>
              </w:rPr>
              <w:t xml:space="preserve">     Директор</w:t>
            </w:r>
          </w:p>
          <w:p w14:paraId="4F4419CD" w14:textId="77777777" w:rsidR="00424AE3" w:rsidRDefault="00424AE3" w:rsidP="00D50930">
            <w:pPr>
              <w:pStyle w:val="14"/>
              <w:ind w:left="-30" w:hanging="112"/>
              <w:rPr>
                <w:lang w:val="ru-RU"/>
              </w:rPr>
            </w:pPr>
            <w:r>
              <w:rPr>
                <w:lang w:val="ru-RU"/>
              </w:rPr>
              <w:t xml:space="preserve">       ГБПОУ «Арзамасский музыкальный </w:t>
            </w:r>
          </w:p>
          <w:p w14:paraId="029EB062" w14:textId="77777777" w:rsidR="00424AE3" w:rsidRDefault="00424AE3" w:rsidP="00D50930">
            <w:pPr>
              <w:pStyle w:val="14"/>
              <w:ind w:left="-30" w:hanging="112"/>
              <w:rPr>
                <w:lang w:val="ru-RU"/>
              </w:rPr>
            </w:pPr>
            <w:r>
              <w:rPr>
                <w:lang w:val="ru-RU"/>
              </w:rPr>
              <w:t xml:space="preserve">       колледж»</w:t>
            </w:r>
          </w:p>
          <w:p w14:paraId="1CE14A17" w14:textId="77777777" w:rsidR="00424AE3" w:rsidRPr="007E7DD4" w:rsidRDefault="00424AE3" w:rsidP="00D50930">
            <w:pPr>
              <w:pStyle w:val="14"/>
              <w:ind w:left="-30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>
              <w:rPr>
                <w:sz w:val="12"/>
                <w:szCs w:val="12"/>
                <w:lang w:val="ru-RU"/>
              </w:rPr>
              <w:t xml:space="preserve"> </w:t>
            </w:r>
            <w:r>
              <w:rPr>
                <w:lang w:val="ru-RU"/>
              </w:rPr>
              <w:t xml:space="preserve"> ____</w:t>
            </w:r>
            <w:r w:rsidRPr="007E7DD4">
              <w:rPr>
                <w:lang w:val="ru-RU"/>
              </w:rPr>
              <w:t xml:space="preserve">__________________ </w:t>
            </w:r>
            <w:r>
              <w:rPr>
                <w:lang w:val="ru-RU"/>
              </w:rPr>
              <w:t>Е.С. Суслов</w:t>
            </w:r>
          </w:p>
          <w:p w14:paraId="09E40776" w14:textId="77777777" w:rsidR="00424AE3" w:rsidRDefault="00424AE3" w:rsidP="00D50930">
            <w:pPr>
              <w:pStyle w:val="14"/>
            </w:pPr>
            <w:r>
              <w:rPr>
                <w:lang w:val="ru-RU"/>
              </w:rPr>
              <w:t xml:space="preserve">     </w:t>
            </w:r>
            <w:r>
              <w:t>«_____»_____________202</w:t>
            </w:r>
            <w:r>
              <w:rPr>
                <w:lang w:val="ru-RU"/>
              </w:rPr>
              <w:t>5</w:t>
            </w:r>
            <w:r>
              <w:t xml:space="preserve"> г.</w:t>
            </w:r>
          </w:p>
          <w:p w14:paraId="0BFEFFB4" w14:textId="77777777" w:rsidR="00424AE3" w:rsidRDefault="00424AE3" w:rsidP="00D50930">
            <w:pPr>
              <w:rPr>
                <w:sz w:val="12"/>
                <w:szCs w:val="12"/>
              </w:rPr>
            </w:pPr>
          </w:p>
        </w:tc>
      </w:tr>
    </w:tbl>
    <w:p w14:paraId="761C0EB8" w14:textId="77777777" w:rsidR="00424AE3" w:rsidRDefault="00424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3B71D4A" w14:textId="5563F0DC" w:rsidR="00134A86" w:rsidRDefault="00114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Положение</w:t>
      </w:r>
    </w:p>
    <w:p w14:paraId="12EB6891" w14:textId="77777777" w:rsidR="00134A86" w:rsidRDefault="00114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областного фестиваля-конкурса детского и молодёжного   </w:t>
      </w:r>
    </w:p>
    <w:p w14:paraId="6C173D7E" w14:textId="77777777" w:rsidR="00134A86" w:rsidRDefault="00114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вокально – хорового творчества </w:t>
      </w:r>
    </w:p>
    <w:p w14:paraId="529EFB2A" w14:textId="77777777" w:rsidR="00134A86" w:rsidRDefault="00114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«Золотые голоса»</w:t>
      </w:r>
    </w:p>
    <w:p w14:paraId="381665C8" w14:textId="77777777" w:rsidR="00134A86" w:rsidRDefault="00114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г. Арзамас   </w:t>
      </w:r>
    </w:p>
    <w:p w14:paraId="4E4B763B" w14:textId="77777777" w:rsidR="00134A86" w:rsidRDefault="00114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21 марта 2026 г.</w:t>
      </w:r>
    </w:p>
    <w:p w14:paraId="4003A7B3" w14:textId="77777777" w:rsidR="00134A86" w:rsidRDefault="00114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74557F0" w14:textId="77777777" w:rsidR="00134A86" w:rsidRDefault="00114AA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1. Учредители </w:t>
      </w:r>
    </w:p>
    <w:p w14:paraId="6A4B9130" w14:textId="77777777" w:rsidR="00134A86" w:rsidRDefault="00114AA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Учебно-методический центр художественного   образования г. Нижний Новгород </w:t>
      </w:r>
    </w:p>
    <w:p w14:paraId="700DDA11" w14:textId="77777777" w:rsidR="00134A86" w:rsidRDefault="00114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shd w:val="clear" w:color="auto" w:fill="FFFF00"/>
        </w:rPr>
      </w:pPr>
      <w:r>
        <w:rPr>
          <w:rFonts w:ascii="Times New Roman" w:eastAsia="Times New Roman" w:hAnsi="Times New Roman" w:cs="Times New Roman"/>
        </w:rPr>
        <w:t xml:space="preserve">ГБПОУ   «Арзамасский музыкальный колледж» </w:t>
      </w:r>
    </w:p>
    <w:p w14:paraId="5E73B323" w14:textId="77777777" w:rsidR="00134A86" w:rsidRDefault="00134A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shd w:val="clear" w:color="auto" w:fill="FFFF00"/>
        </w:rPr>
      </w:pPr>
    </w:p>
    <w:p w14:paraId="17AC3463" w14:textId="77777777" w:rsidR="00134A86" w:rsidRDefault="00114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2. Организаторы конкурса – фестиваля,  оргкомитет фестиваля</w:t>
      </w:r>
    </w:p>
    <w:p w14:paraId="4462784E" w14:textId="77777777" w:rsidR="00134A86" w:rsidRDefault="00134A8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0AE26F9" w14:textId="77777777" w:rsidR="00134A86" w:rsidRDefault="00114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</w:rPr>
        <w:t xml:space="preserve">ГБПОУ «Арзамасский музыкальный колледж»;                                                                                                             </w:t>
      </w:r>
    </w:p>
    <w:p w14:paraId="0419E1BF" w14:textId="77777777" w:rsidR="00134A86" w:rsidRDefault="00114A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</w:rPr>
        <w:t>Суслов Е.С. – директор ГБПОУ «Арзамасский музыкальный колледж» – председатель оргкомитета;</w:t>
      </w:r>
    </w:p>
    <w:p w14:paraId="6FF61435" w14:textId="77777777" w:rsidR="00134A86" w:rsidRDefault="00114AA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Чкалова М.И.  – председатель ПЦК «Хоровое дирижирование», «Вокальное искусство» ГБПОУ «Арзамасский музыкальный колледж»;</w:t>
      </w:r>
    </w:p>
    <w:p w14:paraId="4E721B75" w14:textId="11D26462" w:rsidR="00134A86" w:rsidRDefault="00114AA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Воронова Г.Е. </w:t>
      </w:r>
      <w:r w:rsidR="001D54C3"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</w:rPr>
        <w:t>главный бухгалтер ГБПОУ «Арзамасский музыкальный колледж»</w:t>
      </w:r>
    </w:p>
    <w:p w14:paraId="0A94280E" w14:textId="77777777" w:rsidR="00134A86" w:rsidRDefault="00114AA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</w:t>
      </w:r>
    </w:p>
    <w:p w14:paraId="70D15EAD" w14:textId="77777777" w:rsidR="00134A86" w:rsidRDefault="00134A8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B29F887" w14:textId="77777777" w:rsidR="00134A86" w:rsidRDefault="00114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u w:val="single"/>
        </w:rPr>
        <w:t>3. Цель    конкурса-фестиваля:</w:t>
      </w:r>
    </w:p>
    <w:p w14:paraId="04301941" w14:textId="77777777" w:rsidR="00134A86" w:rsidRDefault="00114AA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Сохранение традиций и пропаганда хорового, ансамблевого и   сольного   пения, привлечение   внимания  к   проблемам    вокального-хорового   воспитания  и  обучения.</w:t>
      </w:r>
    </w:p>
    <w:p w14:paraId="44458DA8" w14:textId="77777777" w:rsidR="00134A86" w:rsidRDefault="00134A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B5844F7" w14:textId="77777777" w:rsidR="00134A86" w:rsidRDefault="00134A86">
      <w:pPr>
        <w:tabs>
          <w:tab w:val="left" w:pos="553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445A96E4" w14:textId="77777777" w:rsidR="00134A86" w:rsidRDefault="00114AAB">
      <w:pPr>
        <w:tabs>
          <w:tab w:val="left" w:pos="55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4.  Задачи  конкурса – фестиваля: </w:t>
      </w:r>
    </w:p>
    <w:p w14:paraId="625B7687" w14:textId="77777777" w:rsidR="00134A86" w:rsidRDefault="00134A86">
      <w:pPr>
        <w:tabs>
          <w:tab w:val="left" w:pos="55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69DF00BE" w14:textId="77777777" w:rsidR="00134A86" w:rsidRDefault="00114AAB">
      <w:pPr>
        <w:tabs>
          <w:tab w:val="left" w:pos="5535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- </w:t>
      </w:r>
      <w:r>
        <w:rPr>
          <w:rFonts w:ascii="Times New Roman" w:eastAsia="Times New Roman" w:hAnsi="Times New Roman" w:cs="Times New Roman"/>
        </w:rPr>
        <w:t>приобщение подрастающего поколения детей к лучшим образцам классической, народной,  музыки;</w:t>
      </w:r>
    </w:p>
    <w:p w14:paraId="2B2C61DA" w14:textId="77777777" w:rsidR="00134A86" w:rsidRDefault="00114AAB">
      <w:pPr>
        <w:tabs>
          <w:tab w:val="left" w:pos="5535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 пропаганда лучших   образцов русской и зарубежной   музыкальной  культуры;</w:t>
      </w:r>
    </w:p>
    <w:p w14:paraId="60B2A017" w14:textId="77777777" w:rsidR="00134A86" w:rsidRDefault="00114AAB">
      <w:pPr>
        <w:tabs>
          <w:tab w:val="left" w:pos="5535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 совершенствование   эстетического   воспитания   детей и молодёжи;</w:t>
      </w:r>
    </w:p>
    <w:p w14:paraId="3FB47F87" w14:textId="77777777" w:rsidR="00134A86" w:rsidRDefault="00114AAB">
      <w:pPr>
        <w:tabs>
          <w:tab w:val="left" w:pos="5535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повышение исполнительского  мастерства    детских  и  юношеских  творческих   коллективов  и  солистов;</w:t>
      </w:r>
    </w:p>
    <w:p w14:paraId="0A8D2A79" w14:textId="77777777" w:rsidR="00134A86" w:rsidRDefault="00114AAB">
      <w:pPr>
        <w:tabs>
          <w:tab w:val="left" w:pos="5535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 поддержка талантливой    молодёжи;</w:t>
      </w:r>
    </w:p>
    <w:p w14:paraId="64A321EC" w14:textId="77777777" w:rsidR="00134A86" w:rsidRDefault="00114AAB">
      <w:pPr>
        <w:tabs>
          <w:tab w:val="left" w:pos="5535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воспитание духовности и патриотизма, активной гражданской позиции учащихся общеобразовательных школ, ДМШ, ДШИ и других учреждений дополнительного образования детей;</w:t>
      </w:r>
    </w:p>
    <w:p w14:paraId="61593CE4" w14:textId="77777777" w:rsidR="00134A86" w:rsidRDefault="00114AAB">
      <w:pPr>
        <w:tabs>
          <w:tab w:val="left" w:pos="5535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 воспитание  профессионального  отношения   к  вокально-хоровому   обучению;</w:t>
      </w:r>
    </w:p>
    <w:p w14:paraId="3781CEB8" w14:textId="77777777" w:rsidR="00134A86" w:rsidRDefault="00114AAB">
      <w:pPr>
        <w:tabs>
          <w:tab w:val="left" w:pos="5535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углубление знаний отечественной истории у подрастающего поколения, воспитание бережного и уважительного отношения  к  ней;</w:t>
      </w:r>
    </w:p>
    <w:p w14:paraId="09E44529" w14:textId="77777777" w:rsidR="00134A86" w:rsidRDefault="00114AAB">
      <w:pPr>
        <w:tabs>
          <w:tab w:val="left" w:pos="5535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профессиональная ориентация участников вокальных ансамблей и хоровых коллективов,  солистов;      </w:t>
      </w:r>
    </w:p>
    <w:p w14:paraId="153DE0FB" w14:textId="77777777" w:rsidR="00134A86" w:rsidRDefault="00114AAB">
      <w:pPr>
        <w:tabs>
          <w:tab w:val="left" w:pos="5535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 совершенствование мастерства преподавателей;</w:t>
      </w:r>
    </w:p>
    <w:p w14:paraId="01ECC1AC" w14:textId="77777777" w:rsidR="00134A86" w:rsidRDefault="00114AAB">
      <w:pPr>
        <w:tabs>
          <w:tab w:val="left" w:pos="5535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обмен творческими   достижениями, методическим опытом педагогов  хоровых   и  вокальных  коллективов,  преподавателей  академического,  эстрадного   и  народного   вокала;</w:t>
      </w:r>
    </w:p>
    <w:p w14:paraId="72CE97B5" w14:textId="77777777" w:rsidR="00134A86" w:rsidRDefault="00114AAB">
      <w:pPr>
        <w:tabs>
          <w:tab w:val="left" w:pos="5535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-  повышение интереса   к  исполнению  хоровой музыки и профессии хорового дирижера;</w:t>
      </w:r>
    </w:p>
    <w:p w14:paraId="7A9EEBBF" w14:textId="77777777" w:rsidR="00134A86" w:rsidRDefault="00114AAB">
      <w:pPr>
        <w:tabs>
          <w:tab w:val="left" w:pos="5535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расширение репертуара солистов, ансамблей,  хоровых   коллективов  современными образцами  произведений вокальной и ансамблевой музыки.</w:t>
      </w:r>
    </w:p>
    <w:p w14:paraId="3DC6EC02" w14:textId="77777777" w:rsidR="00134A86" w:rsidRDefault="00134A86">
      <w:pPr>
        <w:tabs>
          <w:tab w:val="left" w:pos="284"/>
        </w:tabs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1358D8AE" w14:textId="77777777" w:rsidR="00134A86" w:rsidRDefault="00114AAB">
      <w:pPr>
        <w:tabs>
          <w:tab w:val="left" w:pos="284"/>
        </w:tabs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5. Общие положения</w:t>
      </w:r>
    </w:p>
    <w:p w14:paraId="527D376B" w14:textId="118DB5DF" w:rsidR="00134A86" w:rsidRDefault="00114AA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Конкурс проводится 20 -21  марта 2026 г. (20  марта </w:t>
      </w:r>
      <w:r w:rsidR="001D54C3"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</w:rPr>
        <w:t>открытая хоровая репетиция)</w:t>
      </w:r>
    </w:p>
    <w:p w14:paraId="28C3E428" w14:textId="77777777" w:rsidR="00134A86" w:rsidRDefault="00134A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E1495AA" w14:textId="77777777" w:rsidR="00134A86" w:rsidRDefault="00114AAB">
      <w:pPr>
        <w:pStyle w:val="afa"/>
        <w:numPr>
          <w:ilvl w:val="0"/>
          <w:numId w:val="2"/>
        </w:numPr>
        <w:tabs>
          <w:tab w:val="left" w:pos="284"/>
        </w:tabs>
        <w:ind w:left="0" w:firstLine="0"/>
        <w:jc w:val="both"/>
      </w:pPr>
      <w:r>
        <w:t>Очно  в ГБПОУ «Арзамасский музыкальный колледж» по адресу: г. Арзамас, ул. Спасская, д.15 (выступление  на  сцене  АМК)</w:t>
      </w:r>
    </w:p>
    <w:p w14:paraId="76BE915E" w14:textId="77777777" w:rsidR="00134A86" w:rsidRDefault="00134A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7DBB1AC" w14:textId="77777777" w:rsidR="00134A86" w:rsidRDefault="00114AA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2.Руководителям  хоровых  коллективов  и  преподавателям  можно  внести  изменения  в  программы (если  они  есть)  до  14.03.2026 г. Тема  письма –«Золотые  голоса. Изменение  программы»</w:t>
      </w:r>
    </w:p>
    <w:p w14:paraId="123BC3F7" w14:textId="77777777" w:rsidR="00134A86" w:rsidRDefault="00134A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9D9A237" w14:textId="512CC7C7" w:rsidR="00134A86" w:rsidRDefault="00114AA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3.Начало  сольных  выступлений   –  21.03.2026 г.  в 11.00; расписание   будет опубликовано  18   марта  2026 г.</w:t>
      </w:r>
    </w:p>
    <w:p w14:paraId="4D30D665" w14:textId="77777777" w:rsidR="00134A86" w:rsidRDefault="00134A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59DC64B" w14:textId="77777777" w:rsidR="00134A86" w:rsidRDefault="00114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Регламент проведения конкурса:</w:t>
      </w:r>
    </w:p>
    <w:p w14:paraId="70CD10C5" w14:textId="77777777" w:rsidR="00134A86" w:rsidRDefault="00134A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6095A7E" w14:textId="77777777" w:rsidR="00134A86" w:rsidRDefault="00114AA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01.03.2026 г. - 14.03.2026 г. приём   заявок</w:t>
      </w:r>
    </w:p>
    <w:p w14:paraId="2FE1503E" w14:textId="77777777" w:rsidR="00134A86" w:rsidRDefault="00114AA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21.03.2026 г. - конкурсные  выступления солистов, ансамблей, хоровых коллективов</w:t>
      </w:r>
    </w:p>
    <w:p w14:paraId="71D02466" w14:textId="77777777" w:rsidR="00134A86" w:rsidRDefault="00114AA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23.03.2026 г.  объявление результатов  Областного фестиваля-конкурса детского вокально-хорового  творчества «Золотые  голоса»</w:t>
      </w:r>
    </w:p>
    <w:p w14:paraId="59116101" w14:textId="77777777" w:rsidR="00134A86" w:rsidRDefault="00134A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AC33843" w14:textId="77777777" w:rsidR="00134A86" w:rsidRDefault="00114AA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В конкурсе принимают участие хоровые коллективы общеобразовательных школ, ДМШ, ДШИ, других  учреждений дополнительного образования  детей,  студенты  средних  и  высших   учебных  заведений  Нижегородской области. При большом количестве заявок конкурсные прослушивания состоятся  21 марта.</w:t>
      </w:r>
    </w:p>
    <w:p w14:paraId="7E520E18" w14:textId="77777777" w:rsidR="00134A86" w:rsidRDefault="00134A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CF3B1EB" w14:textId="77777777" w:rsidR="00134A86" w:rsidRDefault="00114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6.  Номинации   и  возрастные  категории</w:t>
      </w:r>
    </w:p>
    <w:p w14:paraId="1BFD6050" w14:textId="77777777" w:rsidR="00134A86" w:rsidRDefault="00114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14:paraId="62648BAB" w14:textId="77777777" w:rsidR="00134A86" w:rsidRDefault="00114AA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vertAlign w:val="subscript"/>
        </w:rPr>
      </w:pPr>
      <w:r>
        <w:rPr>
          <w:rFonts w:ascii="Times New Roman" w:eastAsia="Times New Roman" w:hAnsi="Times New Roman" w:cs="Times New Roman"/>
          <w:sz w:val="24"/>
        </w:rPr>
        <w:t>1.Академическое   пение (соло,  ансамбль,  хор)</w:t>
      </w:r>
    </w:p>
    <w:p w14:paraId="464EF836" w14:textId="77777777" w:rsidR="00134A86" w:rsidRDefault="00114AA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vertAlign w:val="subscript"/>
        </w:rPr>
      </w:pPr>
      <w:r>
        <w:rPr>
          <w:rFonts w:ascii="Times New Roman" w:eastAsia="Times New Roman" w:hAnsi="Times New Roman" w:cs="Times New Roman"/>
          <w:sz w:val="32"/>
          <w:vertAlign w:val="subscript"/>
        </w:rPr>
        <w:t>Количество участников  ансамбля   ограничено  до   11   человек</w:t>
      </w:r>
    </w:p>
    <w:p w14:paraId="5E950855" w14:textId="77777777" w:rsidR="00134A86" w:rsidRDefault="00114AA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vertAlign w:val="subscript"/>
        </w:rPr>
      </w:pPr>
      <w:r>
        <w:rPr>
          <w:rFonts w:ascii="Times New Roman" w:eastAsia="Times New Roman" w:hAnsi="Times New Roman" w:cs="Times New Roman"/>
          <w:sz w:val="32"/>
          <w:vertAlign w:val="subscript"/>
        </w:rPr>
        <w:t>3. Вокально-хоровой коллектив общеобразовательной школы (ансамбль, хор)</w:t>
      </w:r>
    </w:p>
    <w:p w14:paraId="166D811E" w14:textId="77777777" w:rsidR="00134A86" w:rsidRDefault="00134A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1FF2662" w14:textId="77777777" w:rsidR="00134A86" w:rsidRDefault="00114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Конкурс  проводится    по 5  возрастным    категориям: </w:t>
      </w:r>
    </w:p>
    <w:p w14:paraId="34701FD8" w14:textId="77777777" w:rsidR="00134A86" w:rsidRDefault="00114AA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 младшая    -     7 - 10    лет</w:t>
      </w:r>
    </w:p>
    <w:p w14:paraId="4C827BAF" w14:textId="77777777" w:rsidR="00134A86" w:rsidRDefault="00114AA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24"/>
          <w:lang w:val="en-US"/>
        </w:rPr>
        <w:t>I</w:t>
      </w:r>
      <w:r>
        <w:rPr>
          <w:rFonts w:ascii="Times New Roman" w:eastAsia="Times New Roman" w:hAnsi="Times New Roman" w:cs="Times New Roman"/>
          <w:sz w:val="24"/>
        </w:rPr>
        <w:t xml:space="preserve"> средняя     -     11 -13   лет</w:t>
      </w:r>
    </w:p>
    <w:p w14:paraId="44CFCDBA" w14:textId="77777777" w:rsidR="00134A86" w:rsidRDefault="00114AA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III средняя   -      14 - 16 лет</w:t>
      </w:r>
    </w:p>
    <w:p w14:paraId="73143AA6" w14:textId="77777777" w:rsidR="00134A86" w:rsidRDefault="00114AA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IV старшая    -      17-21 год</w:t>
      </w:r>
    </w:p>
    <w:p w14:paraId="6A1AE997" w14:textId="77777777" w:rsidR="00134A86" w:rsidRDefault="00114AAB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24"/>
          <w:lang w:val="en-US"/>
        </w:rPr>
        <w:t>V</w:t>
      </w:r>
      <w:r>
        <w:rPr>
          <w:rFonts w:ascii="Times New Roman" w:eastAsia="Times New Roman" w:hAnsi="Times New Roman" w:cs="Times New Roman"/>
          <w:sz w:val="24"/>
        </w:rPr>
        <w:t xml:space="preserve"> старшая -         22 – 25 лет</w:t>
      </w:r>
    </w:p>
    <w:p w14:paraId="2580264A" w14:textId="77777777" w:rsidR="00134A86" w:rsidRDefault="0013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049B5F5" w14:textId="77777777" w:rsidR="00134A86" w:rsidRDefault="00114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7. Жюри конкурса – фестиваля</w:t>
      </w:r>
    </w:p>
    <w:p w14:paraId="66D64002" w14:textId="77777777" w:rsidR="00134A86" w:rsidRDefault="00134A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44627BEC" w14:textId="77777777" w:rsidR="00134A86" w:rsidRDefault="00114AA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Председатель жюри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  С.И. Смирнов – Заслуженный работник культуры РФ, профессор ННГК им. М.И. Глинки, дирижёр, композитор,</w:t>
      </w:r>
    </w:p>
    <w:p w14:paraId="1138D57E" w14:textId="77777777" w:rsidR="00134A86" w:rsidRDefault="00114AA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Зам. председателя жюри</w:t>
      </w:r>
      <w:r>
        <w:rPr>
          <w:rFonts w:ascii="Times New Roman" w:eastAsia="Times New Roman" w:hAnsi="Times New Roman" w:cs="Times New Roman"/>
        </w:rPr>
        <w:t xml:space="preserve"> – Е.С. Суслов –   директор ГБПОУ «Арзамасский музыкальный колледж»,</w:t>
      </w:r>
    </w:p>
    <w:p w14:paraId="4C63048F" w14:textId="77777777" w:rsidR="00134A86" w:rsidRDefault="00114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Члены жюри: </w:t>
      </w:r>
    </w:p>
    <w:p w14:paraId="0DB2CE39" w14:textId="77777777" w:rsidR="00134A86" w:rsidRDefault="00114AA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М.И. Чкалова - Лауреат   международных и всероссийских конкурсов, председатель ПЦК «Хоровое дирижирование», «Вокальное искусство»  ГБПОУ «Арзамасский музыкальный колледж»,  </w:t>
      </w:r>
    </w:p>
    <w:p w14:paraId="1F9E263E" w14:textId="77777777" w:rsidR="00134A86" w:rsidRDefault="00114AA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В.П. Курамшев - Лауреат международного и всероссийского конкурса, преподаватель отделения «Хоровое дирижирование», «Вокальное искусство»  ГБПОУ «Арзамасский    музыкальный колледж»,</w:t>
      </w:r>
    </w:p>
    <w:p w14:paraId="112DE195" w14:textId="77777777" w:rsidR="00134A86" w:rsidRDefault="00114AA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Т.И. Хлопкова - Лауреат международного конкурса, преподаватель отделения «Вокальное искусство» ГБПОУ «Арзамасский  музыкальный    колледж»,</w:t>
      </w:r>
    </w:p>
    <w:p w14:paraId="2833C86E" w14:textId="77777777" w:rsidR="00134A86" w:rsidRDefault="00114AA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- Ю.В. Хмельникова    - методист, преподаватель отделения «Хоровое дирижирование» ГБПОУ «Арзамасский   музыкальный  колледж», руководитель хора отделения «Хоровое дирижирование»</w:t>
      </w:r>
    </w:p>
    <w:p w14:paraId="659CD962" w14:textId="77777777" w:rsidR="00134A86" w:rsidRDefault="00114AA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Д.В. Гомырева – преподаватель отделения «Хоровое дирижирование», «Вокальное искусство», руководитель смешанного хора АМК.</w:t>
      </w:r>
    </w:p>
    <w:p w14:paraId="4D4C71FF" w14:textId="77777777" w:rsidR="00134A86" w:rsidRDefault="00134A8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8BE24F9" w14:textId="77777777" w:rsidR="00134A86" w:rsidRDefault="00114AAB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8. Критерии оценки</w:t>
      </w:r>
    </w:p>
    <w:p w14:paraId="019D1610" w14:textId="77777777" w:rsidR="00134A86" w:rsidRDefault="00114AAB">
      <w:pPr>
        <w:spacing w:after="0" w:line="240" w:lineRule="auto"/>
        <w:ind w:left="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 музыкальность;</w:t>
      </w:r>
    </w:p>
    <w:p w14:paraId="026420BC" w14:textId="77777777" w:rsidR="00134A86" w:rsidRDefault="00114AAB">
      <w:pPr>
        <w:spacing w:after="0" w:line="240" w:lineRule="auto"/>
        <w:ind w:left="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 художественная трактовка музыкального произведения;</w:t>
      </w:r>
      <w:r>
        <w:rPr>
          <w:rFonts w:ascii="Times New Roman" w:eastAsia="Times New Roman" w:hAnsi="Times New Roman" w:cs="Times New Roman"/>
        </w:rPr>
        <w:br/>
        <w:t>- чистота интонации и качество звучания;</w:t>
      </w:r>
      <w:r>
        <w:rPr>
          <w:rFonts w:ascii="Times New Roman" w:eastAsia="Times New Roman" w:hAnsi="Times New Roman" w:cs="Times New Roman"/>
        </w:rPr>
        <w:br/>
        <w:t>-  сложность репертуара;</w:t>
      </w:r>
    </w:p>
    <w:p w14:paraId="56487342" w14:textId="77777777" w:rsidR="00134A86" w:rsidRDefault="00114AAB">
      <w:pPr>
        <w:spacing w:after="0" w:line="240" w:lineRule="auto"/>
        <w:ind w:left="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 техника   исполнения;</w:t>
      </w:r>
    </w:p>
    <w:p w14:paraId="347AA1B3" w14:textId="77777777" w:rsidR="00134A86" w:rsidRDefault="00114AAB">
      <w:pPr>
        <w:spacing w:after="0" w:line="240" w:lineRule="auto"/>
        <w:ind w:left="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 эмоциональность   исполнения;</w:t>
      </w:r>
    </w:p>
    <w:p w14:paraId="5F9A1EC6" w14:textId="77777777" w:rsidR="00134A86" w:rsidRDefault="00114AAB">
      <w:pPr>
        <w:spacing w:after="0" w:line="240" w:lineRule="auto"/>
        <w:ind w:left="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 красота  тембра, сила  голоса  (для  солистов);</w:t>
      </w:r>
    </w:p>
    <w:p w14:paraId="369B8E76" w14:textId="77777777" w:rsidR="00134A86" w:rsidRDefault="00114AAB">
      <w:pPr>
        <w:spacing w:after="0" w:line="240" w:lineRule="auto"/>
        <w:ind w:left="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 выразительная   подача   литературного текста;</w:t>
      </w:r>
    </w:p>
    <w:p w14:paraId="08B51A5D" w14:textId="77777777" w:rsidR="00134A86" w:rsidRDefault="00114AAB">
      <w:pPr>
        <w:spacing w:after="0" w:line="240" w:lineRule="auto"/>
        <w:ind w:left="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 создание  сценического  образа  (пластика,  мимика, костюм);</w:t>
      </w:r>
    </w:p>
    <w:p w14:paraId="26C11EEE" w14:textId="77777777" w:rsidR="00134A86" w:rsidRDefault="00114AAB">
      <w:pPr>
        <w:spacing w:after="0" w:line="240" w:lineRule="auto"/>
        <w:ind w:left="14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 артистизм;</w:t>
      </w:r>
      <w:r>
        <w:rPr>
          <w:rFonts w:ascii="Times New Roman" w:eastAsia="Times New Roman" w:hAnsi="Times New Roman" w:cs="Times New Roman"/>
        </w:rPr>
        <w:br/>
        <w:t xml:space="preserve">- соответствие репертуара возрастным   возможностям исполнителей; </w:t>
      </w:r>
      <w:r>
        <w:rPr>
          <w:rFonts w:ascii="Times New Roman" w:eastAsia="Times New Roman" w:hAnsi="Times New Roman" w:cs="Times New Roman"/>
        </w:rPr>
        <w:br/>
        <w:t>-  поведение   на  сцене  (выход,  уход,  поклоны,  внешний  вид)</w:t>
      </w:r>
    </w:p>
    <w:p w14:paraId="59CC4C54" w14:textId="77777777" w:rsidR="00134A86" w:rsidRDefault="00134A86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0D991161" w14:textId="77777777" w:rsidR="00134A86" w:rsidRDefault="00114AAB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9.Программные требования</w:t>
      </w:r>
    </w:p>
    <w:p w14:paraId="443C6811" w14:textId="77777777" w:rsidR="00134A86" w:rsidRDefault="00114AA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Программа может состоять из двух разнохарактерных произведений русских , зарубежных композиторов-классиков, советских композиторов, современных  российских  и  зарубежных авторов, народных песен, духовных сочинений.</w:t>
      </w:r>
    </w:p>
    <w:p w14:paraId="5C7125FF" w14:textId="77777777" w:rsidR="00134A86" w:rsidRDefault="00134A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7BCB8EF6" w14:textId="77777777" w:rsidR="00134A86" w:rsidRDefault="00114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10.  Подведение итогов</w:t>
      </w:r>
    </w:p>
    <w:p w14:paraId="4B385FB7" w14:textId="77777777" w:rsidR="00134A86" w:rsidRDefault="00134A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4CBCBC22" w14:textId="77777777" w:rsidR="00134A86" w:rsidRDefault="00114AA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Итоги   конкурса   и   награждение   проводятся  по  всем  номинациям   раздельно  с  учётом  возрастных  категорий  и   предусматривают   присуждение  следующих  званий: </w:t>
      </w:r>
    </w:p>
    <w:p w14:paraId="7F8A3738" w14:textId="77777777" w:rsidR="00134A86" w:rsidRDefault="00114AA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 Лауреат I, II, III степени; </w:t>
      </w:r>
    </w:p>
    <w:p w14:paraId="74755B7F" w14:textId="77777777" w:rsidR="00134A86" w:rsidRDefault="00114AA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 Дипломант; </w:t>
      </w:r>
    </w:p>
    <w:p w14:paraId="55441697" w14:textId="77777777" w:rsidR="00134A86" w:rsidRDefault="00114AA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 Участник.  </w:t>
      </w:r>
    </w:p>
    <w:p w14:paraId="302377A6" w14:textId="77777777" w:rsidR="00134A86" w:rsidRDefault="00114AA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Преподаватели и концертмейстеры награждаются благодарственными письмами. </w:t>
      </w:r>
    </w:p>
    <w:p w14:paraId="5BB1D825" w14:textId="77777777" w:rsidR="00134A86" w:rsidRDefault="00134A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50BDF029" w14:textId="77777777" w:rsidR="00134A86" w:rsidRDefault="00114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11. Заявка  на участие</w:t>
      </w:r>
    </w:p>
    <w:p w14:paraId="21B3443D" w14:textId="77777777" w:rsidR="00134A86" w:rsidRDefault="00114AAB">
      <w:pPr>
        <w:tabs>
          <w:tab w:val="left" w:pos="851"/>
        </w:tabs>
        <w:spacing w:after="0" w:line="240" w:lineRule="auto"/>
        <w:ind w:right="-285"/>
      </w:pPr>
      <w:r>
        <w:rPr>
          <w:rFonts w:ascii="Times New Roman" w:eastAsia="Times New Roman" w:hAnsi="Times New Roman" w:cs="Times New Roman"/>
        </w:rPr>
        <w:t>Для участия в конкурсе в адрес организатора конкурса до 14 марта 2026 года должны быть направлены по электронному адресу e-mail</w:t>
      </w:r>
      <w:r>
        <w:t xml:space="preserve"> </w:t>
      </w:r>
      <w:hyperlink r:id="rId7" w:tooltip="mailto:metodmuz2020@yandex.ru" w:history="1">
        <w:r>
          <w:rPr>
            <w:rStyle w:val="af9"/>
            <w:b/>
            <w:bCs/>
          </w:rPr>
          <w:t>metodmuz2020@yandex.ru</w:t>
        </w:r>
      </w:hyperlink>
      <w:r>
        <w:rPr>
          <w:rStyle w:val="af9"/>
          <w:b/>
          <w:bCs/>
        </w:rPr>
        <w:t>.</w:t>
      </w:r>
      <w:r>
        <w:t>:</w:t>
      </w:r>
    </w:p>
    <w:p w14:paraId="754DAED9" w14:textId="77777777" w:rsidR="00134A86" w:rsidRDefault="00114AAB">
      <w:pPr>
        <w:pStyle w:val="afa"/>
        <w:ind w:left="0"/>
        <w:jc w:val="both"/>
        <w:rPr>
          <w:b/>
          <w:bCs/>
        </w:rPr>
      </w:pPr>
      <w:r>
        <w:rPr>
          <w:b/>
          <w:bCs/>
        </w:rPr>
        <w:t>-  заявка в двух форматах (Приложение 1)</w:t>
      </w:r>
    </w:p>
    <w:p w14:paraId="4039C11B" w14:textId="77777777" w:rsidR="00134A86" w:rsidRDefault="00114AA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1) </w:t>
      </w:r>
      <w:r>
        <w:rPr>
          <w:rFonts w:ascii="Times New Roman" w:hAnsi="Times New Roman" w:cs="Times New Roman"/>
          <w:lang w:val="en-US"/>
        </w:rPr>
        <w:t>doc</w:t>
      </w:r>
      <w:r>
        <w:rPr>
          <w:rFonts w:ascii="Times New Roman" w:hAnsi="Times New Roman" w:cs="Times New Roman"/>
        </w:rPr>
        <w:t xml:space="preserve"> - без подписи</w:t>
      </w:r>
    </w:p>
    <w:p w14:paraId="02B1EF78" w14:textId="77777777" w:rsidR="00134A86" w:rsidRDefault="00114AA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2) </w:t>
      </w:r>
      <w:r>
        <w:rPr>
          <w:rFonts w:ascii="Times New Roman" w:hAnsi="Times New Roman" w:cs="Times New Roman"/>
          <w:lang w:val="en-US"/>
        </w:rPr>
        <w:t>pdf</w:t>
      </w:r>
      <w:r>
        <w:rPr>
          <w:rFonts w:ascii="Times New Roman" w:hAnsi="Times New Roman" w:cs="Times New Roman"/>
        </w:rPr>
        <w:t xml:space="preserve"> - подписанная руководителем образовательного учреждения.</w:t>
      </w:r>
    </w:p>
    <w:p w14:paraId="7F3C8D15" w14:textId="77777777" w:rsidR="00134A86" w:rsidRDefault="00114AAB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копия свидетельства о рождении (можно паспорта).</w:t>
      </w:r>
      <w:r>
        <w:rPr>
          <w:rFonts w:ascii="Times New Roman" w:eastAsia="Times New Roman" w:hAnsi="Times New Roman" w:cs="Times New Roman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color w:val="000000"/>
          <w:highlight w:val="yellow"/>
        </w:rPr>
        <w:t xml:space="preserve"> </w:t>
      </w:r>
    </w:p>
    <w:p w14:paraId="50FD4B34" w14:textId="77777777" w:rsidR="00134A86" w:rsidRDefault="00114AA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Квитанция об оплате будет выслана на Ваш e-mail  после регистрации заявки.</w:t>
      </w:r>
    </w:p>
    <w:p w14:paraId="203ADBF0" w14:textId="77777777" w:rsidR="00134A86" w:rsidRDefault="00134A86">
      <w:pPr>
        <w:spacing w:after="0" w:line="240" w:lineRule="auto"/>
        <w:ind w:left="-45" w:hanging="767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D145C0F" w14:textId="77777777" w:rsidR="00134A86" w:rsidRDefault="00114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Размер вступительного взноса  составляет:</w:t>
      </w:r>
    </w:p>
    <w:p w14:paraId="611C6511" w14:textId="77777777" w:rsidR="00134A86" w:rsidRDefault="00114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Хоровой   коллектив   -  4500  рублей,  </w:t>
      </w:r>
    </w:p>
    <w:p w14:paraId="195E312B" w14:textId="77777777" w:rsidR="00134A86" w:rsidRDefault="00114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Вокальный ансамбль  -  3500 рублей,</w:t>
      </w:r>
    </w:p>
    <w:p w14:paraId="4D90F8FD" w14:textId="77777777" w:rsidR="00134A86" w:rsidRDefault="00114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Солист   -  2000 рублей.</w:t>
      </w:r>
    </w:p>
    <w:p w14:paraId="4DACEEDB" w14:textId="77777777" w:rsidR="00134A86" w:rsidRDefault="00134A8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E542571" w14:textId="77777777" w:rsidR="00134A86" w:rsidRDefault="00114A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Способ оплаты обязательно указывается в  заявке.</w:t>
      </w:r>
    </w:p>
    <w:p w14:paraId="7D2D50BD" w14:textId="77777777" w:rsidR="00134A86" w:rsidRDefault="00114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>12. Для участников фестиваля будет работать буфет.</w:t>
      </w:r>
    </w:p>
    <w:p w14:paraId="4E7F6A0E" w14:textId="77777777" w:rsidR="00134A86" w:rsidRDefault="00134A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9147D9F" w14:textId="77777777" w:rsidR="00134A86" w:rsidRDefault="00114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Руководитель фестиваля-конкурса  «Золотые   голоса»</w:t>
      </w:r>
    </w:p>
    <w:p w14:paraId="7223EAC4" w14:textId="77777777" w:rsidR="00134A86" w:rsidRDefault="00114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Чкалова Майя Иринарховна  +7 987  539 18 45 </w:t>
      </w:r>
    </w:p>
    <w:p w14:paraId="66F24F45" w14:textId="4FC63ECA" w:rsidR="00134A86" w:rsidRDefault="00114AAB">
      <w:pPr>
        <w:tabs>
          <w:tab w:val="left" w:pos="0"/>
          <w:tab w:val="left" w:pos="284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Телефон</w:t>
      </w:r>
      <w:r w:rsidR="00424AE3">
        <w:rPr>
          <w:rFonts w:ascii="Times New Roman" w:eastAsia="Times New Roman" w:hAnsi="Times New Roman" w:cs="Times New Roman"/>
          <w:sz w:val="24"/>
        </w:rPr>
        <w:t xml:space="preserve"> +7 (8</w:t>
      </w:r>
      <w:r>
        <w:rPr>
          <w:rFonts w:ascii="Times New Roman" w:eastAsia="Times New Roman" w:hAnsi="Times New Roman" w:cs="Times New Roman"/>
          <w:sz w:val="24"/>
        </w:rPr>
        <w:t>3147) 9-41-13 – бухгалтерия (только по взносам)</w:t>
      </w:r>
    </w:p>
    <w:p w14:paraId="78D803D2" w14:textId="77777777" w:rsidR="00134A86" w:rsidRDefault="00134A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121795DD" w14:textId="77777777" w:rsidR="00134A86" w:rsidRDefault="00114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</w:p>
    <w:p w14:paraId="2DDCFB74" w14:textId="77777777" w:rsidR="00134A86" w:rsidRDefault="00134A8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  <w:sectPr w:rsidR="00134A86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11A76583" w14:textId="77777777" w:rsidR="00134A86" w:rsidRDefault="00114AA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14:paraId="5DEE1A4B" w14:textId="77777777" w:rsidR="00134A86" w:rsidRDefault="00114A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Угловой  штамп</w:t>
      </w:r>
    </w:p>
    <w:p w14:paraId="1273A8EF" w14:textId="77777777" w:rsidR="00134A86" w:rsidRDefault="00114A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образовательной организации</w:t>
      </w:r>
    </w:p>
    <w:p w14:paraId="7A248BB3" w14:textId="77777777" w:rsidR="00134A86" w:rsidRDefault="00134A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671038AD" w14:textId="77777777" w:rsidR="00134A86" w:rsidRDefault="00114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Заявка  </w:t>
      </w:r>
    </w:p>
    <w:p w14:paraId="745B3F5A" w14:textId="77777777" w:rsidR="00134A86" w:rsidRDefault="00114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участие в областном фестивале-конкурсе  «Золотые  голоса» - 2026 г.</w:t>
      </w:r>
    </w:p>
    <w:p w14:paraId="6B9A5F39" w14:textId="77777777" w:rsidR="00134A86" w:rsidRDefault="00114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(солисты)</w:t>
      </w:r>
      <w:r>
        <w:rPr>
          <w:rFonts w:ascii="Times New Roman" w:eastAsia="Times New Roman" w:hAnsi="Times New Roman" w:cs="Times New Roman"/>
          <w:sz w:val="24"/>
        </w:rPr>
        <w:br/>
      </w:r>
    </w:p>
    <w:p w14:paraId="1C43ED8B" w14:textId="77777777" w:rsidR="00134A86" w:rsidRDefault="00134A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576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560"/>
        <w:gridCol w:w="1701"/>
        <w:gridCol w:w="2835"/>
        <w:gridCol w:w="2580"/>
        <w:gridCol w:w="3118"/>
      </w:tblGrid>
      <w:tr w:rsidR="00134A86" w14:paraId="5B482060" w14:textId="77777777">
        <w:tc>
          <w:tcPr>
            <w:tcW w:w="1985" w:type="dxa"/>
          </w:tcPr>
          <w:p w14:paraId="74FCAD42" w14:textId="77777777" w:rsidR="00134A86" w:rsidRDefault="00114AA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Школа  </w:t>
            </w:r>
          </w:p>
        </w:tc>
        <w:tc>
          <w:tcPr>
            <w:tcW w:w="1984" w:type="dxa"/>
            <w:shd w:val="clear" w:color="auto" w:fill="auto"/>
          </w:tcPr>
          <w:p w14:paraId="1C8FACEC" w14:textId="77777777" w:rsidR="00134A86" w:rsidRDefault="00114AA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Ф.И.О. участника</w:t>
            </w:r>
          </w:p>
        </w:tc>
        <w:tc>
          <w:tcPr>
            <w:tcW w:w="1560" w:type="dxa"/>
            <w:shd w:val="clear" w:color="auto" w:fill="auto"/>
          </w:tcPr>
          <w:p w14:paraId="4EE99B99" w14:textId="77777777" w:rsidR="00134A86" w:rsidRDefault="00114AA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1701" w:type="dxa"/>
            <w:shd w:val="clear" w:color="auto" w:fill="auto"/>
          </w:tcPr>
          <w:p w14:paraId="73030975" w14:textId="77777777" w:rsidR="00134A86" w:rsidRDefault="00114AA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Номинация</w:t>
            </w:r>
          </w:p>
        </w:tc>
        <w:tc>
          <w:tcPr>
            <w:tcW w:w="2835" w:type="dxa"/>
            <w:shd w:val="clear" w:color="auto" w:fill="auto"/>
          </w:tcPr>
          <w:p w14:paraId="568EB547" w14:textId="77777777" w:rsidR="00134A86" w:rsidRDefault="00114AA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Руководитель  </w:t>
            </w:r>
          </w:p>
          <w:p w14:paraId="3BCD54A9" w14:textId="77777777" w:rsidR="00134A86" w:rsidRDefault="00114AA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(ФИО полностью)</w:t>
            </w:r>
          </w:p>
        </w:tc>
        <w:tc>
          <w:tcPr>
            <w:tcW w:w="2580" w:type="dxa"/>
            <w:shd w:val="clear" w:color="auto" w:fill="auto"/>
          </w:tcPr>
          <w:p w14:paraId="4F35B880" w14:textId="77777777" w:rsidR="00134A86" w:rsidRDefault="00114AA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Концертмейстер (ФИО Полностью)</w:t>
            </w:r>
          </w:p>
        </w:tc>
        <w:tc>
          <w:tcPr>
            <w:tcW w:w="3118" w:type="dxa"/>
            <w:shd w:val="clear" w:color="auto" w:fill="auto"/>
          </w:tcPr>
          <w:p w14:paraId="5AF3EFEC" w14:textId="77777777" w:rsidR="00134A86" w:rsidRDefault="00114AA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Программа, хронометраж (по образцу)</w:t>
            </w:r>
          </w:p>
        </w:tc>
      </w:tr>
      <w:tr w:rsidR="00134A86" w14:paraId="66FD34CC" w14:textId="77777777" w:rsidTr="00424AE3">
        <w:trPr>
          <w:trHeight w:val="82"/>
        </w:trPr>
        <w:tc>
          <w:tcPr>
            <w:tcW w:w="1985" w:type="dxa"/>
          </w:tcPr>
          <w:p w14:paraId="790EF570" w14:textId="77777777" w:rsidR="00134A86" w:rsidRDefault="00134A86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4DEABF79" w14:textId="77777777" w:rsidR="00134A86" w:rsidRDefault="00134A86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1C0737A" w14:textId="77777777" w:rsidR="00134A86" w:rsidRDefault="00134A86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F1AE617" w14:textId="77777777" w:rsidR="00134A86" w:rsidRDefault="00134A86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15F9C0DF" w14:textId="77777777" w:rsidR="00134A86" w:rsidRDefault="00134A86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80" w:type="dxa"/>
            <w:shd w:val="clear" w:color="auto" w:fill="auto"/>
          </w:tcPr>
          <w:p w14:paraId="2968ED8D" w14:textId="77777777" w:rsidR="00134A86" w:rsidRDefault="00134A86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396DF917" w14:textId="77777777" w:rsidR="00134A86" w:rsidRPr="00424AE3" w:rsidRDefault="00114AAB">
            <w:pPr>
              <w:pStyle w:val="afa"/>
              <w:numPr>
                <w:ilvl w:val="0"/>
                <w:numId w:val="3"/>
              </w:numPr>
              <w:tabs>
                <w:tab w:val="left" w:pos="426"/>
              </w:tabs>
              <w:ind w:left="205" w:hanging="205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Pr="00424AE3">
              <w:rPr>
                <w:bCs/>
                <w:sz w:val="20"/>
                <w:szCs w:val="20"/>
              </w:rPr>
              <w:t>П.Чайковский «Грустная песенка», 2 мин</w:t>
            </w:r>
          </w:p>
          <w:p w14:paraId="4AF9AA0B" w14:textId="77777777" w:rsidR="00134A86" w:rsidRDefault="00114AAB">
            <w:pPr>
              <w:pStyle w:val="afa"/>
              <w:numPr>
                <w:ilvl w:val="0"/>
                <w:numId w:val="3"/>
              </w:numPr>
              <w:tabs>
                <w:tab w:val="left" w:pos="426"/>
              </w:tabs>
              <w:ind w:left="205" w:hanging="205"/>
              <w:contextualSpacing/>
              <w:rPr>
                <w:bCs/>
                <w:sz w:val="16"/>
                <w:szCs w:val="16"/>
              </w:rPr>
            </w:pPr>
            <w:r w:rsidRPr="00424AE3">
              <w:rPr>
                <w:bCs/>
                <w:sz w:val="20"/>
                <w:szCs w:val="20"/>
              </w:rPr>
              <w:t xml:space="preserve"> В. Шаинский «Улыбка», 2 мин</w:t>
            </w:r>
          </w:p>
        </w:tc>
      </w:tr>
    </w:tbl>
    <w:p w14:paraId="1ADF56EB" w14:textId="77777777" w:rsidR="00134A86" w:rsidRDefault="00134A86">
      <w:pPr>
        <w:ind w:left="720"/>
        <w:rPr>
          <w:b/>
          <w:bCs/>
          <w:sz w:val="28"/>
        </w:rPr>
      </w:pPr>
    </w:p>
    <w:p w14:paraId="051642ED" w14:textId="77777777" w:rsidR="00134A86" w:rsidRDefault="00114AAB">
      <w:pPr>
        <w:ind w:left="72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Способ оплаты: юридическое лицо, физическое лицо (подчеркнуть)</w:t>
      </w:r>
    </w:p>
    <w:p w14:paraId="42123180" w14:textId="77777777" w:rsidR="00134A86" w:rsidRDefault="00114AA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Подтверждаем, что с условиями и требованиями по проведению фестиваля, ознакомлен(ы). В силу Федерального Закона «О персональных данных» от 27.07.2006 № 152-ФЗ даем согласие организаторам  фестиваля-конкурса на сбор, хранение, использование (передачу) и публикацию собственных персональных данных, в том числе в сети «Интернет»</w:t>
      </w:r>
    </w:p>
    <w:p w14:paraId="4F01C634" w14:textId="77777777" w:rsidR="00134A86" w:rsidRDefault="00134A86">
      <w:pPr>
        <w:tabs>
          <w:tab w:val="left" w:pos="426"/>
          <w:tab w:val="left" w:pos="709"/>
        </w:tabs>
        <w:spacing w:after="0" w:line="360" w:lineRule="auto"/>
        <w:ind w:left="709" w:hanging="709"/>
        <w:contextualSpacing/>
        <w:rPr>
          <w:rFonts w:ascii="Times New Roman" w:hAnsi="Times New Roman"/>
          <w:sz w:val="28"/>
          <w:szCs w:val="28"/>
        </w:rPr>
      </w:pPr>
    </w:p>
    <w:p w14:paraId="121D9667" w14:textId="77777777" w:rsidR="00134A86" w:rsidRDefault="00114AAB">
      <w:pPr>
        <w:tabs>
          <w:tab w:val="left" w:pos="426"/>
          <w:tab w:val="left" w:pos="709"/>
        </w:tabs>
        <w:spacing w:after="0" w:line="360" w:lineRule="auto"/>
        <w:ind w:left="709" w:hanging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образовательной организации _____________________________________ /подпись/  </w:t>
      </w:r>
    </w:p>
    <w:p w14:paraId="141FBB45" w14:textId="77777777" w:rsidR="00134A86" w:rsidRDefault="00134A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601558" w14:textId="77777777" w:rsidR="00134A86" w:rsidRDefault="00134A86">
      <w:pPr>
        <w:spacing w:after="0"/>
        <w:rPr>
          <w:rFonts w:ascii="Times New Roman" w:hAnsi="Times New Roman"/>
          <w:sz w:val="24"/>
          <w:szCs w:val="24"/>
        </w:rPr>
      </w:pPr>
    </w:p>
    <w:p w14:paraId="211F8B31" w14:textId="77777777" w:rsidR="00134A86" w:rsidRDefault="00114AA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заявке прилагается  копия свидетельства о рождении или паспорта. </w:t>
      </w:r>
    </w:p>
    <w:p w14:paraId="522B8F72" w14:textId="77777777" w:rsidR="00134A86" w:rsidRDefault="00134A86">
      <w:pPr>
        <w:spacing w:after="0"/>
        <w:rPr>
          <w:rFonts w:ascii="Times New Roman" w:hAnsi="Times New Roman"/>
          <w:sz w:val="24"/>
          <w:szCs w:val="24"/>
        </w:rPr>
      </w:pPr>
    </w:p>
    <w:p w14:paraId="2D934524" w14:textId="77777777" w:rsidR="00424AE3" w:rsidRDefault="00424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1F582CEE" w14:textId="77777777" w:rsidR="00424AE3" w:rsidRDefault="00424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35B0F68C" w14:textId="77777777" w:rsidR="00424AE3" w:rsidRDefault="00424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6C2AEE8A" w14:textId="14C070B8" w:rsidR="00134A86" w:rsidRDefault="00114A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60E1413" w14:textId="77777777" w:rsidR="00134A86" w:rsidRDefault="00114A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Угловой  штамп</w:t>
      </w:r>
    </w:p>
    <w:p w14:paraId="4C95F90F" w14:textId="06D000B0" w:rsidR="00134A86" w:rsidRPr="00424AE3" w:rsidRDefault="00114AAB" w:rsidP="00424A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образовательной организаци</w:t>
      </w:r>
      <w:r w:rsidR="00424AE3">
        <w:rPr>
          <w:rFonts w:ascii="Times New Roman" w:hAnsi="Times New Roman"/>
          <w:sz w:val="24"/>
          <w:szCs w:val="24"/>
        </w:rPr>
        <w:t>и</w:t>
      </w:r>
    </w:p>
    <w:p w14:paraId="3080A43E" w14:textId="77777777" w:rsidR="00134A86" w:rsidRDefault="00114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5229B8A9" w14:textId="77777777" w:rsidR="00134A86" w:rsidRDefault="00114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Заявка  </w:t>
      </w:r>
    </w:p>
    <w:p w14:paraId="259E18F1" w14:textId="77777777" w:rsidR="00134A86" w:rsidRDefault="00114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участие в областном фестивале-конкурсе  «Золотые  голоса» - 2026 г.</w:t>
      </w:r>
    </w:p>
    <w:p w14:paraId="3D2F9E75" w14:textId="77777777" w:rsidR="00134A86" w:rsidRDefault="00114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</w:rPr>
        <w:t>(хор, ансамбль)</w:t>
      </w:r>
      <w:r>
        <w:rPr>
          <w:rFonts w:ascii="Times New Roman" w:eastAsia="Times New Roman" w:hAnsi="Times New Roman" w:cs="Times New Roman"/>
          <w:sz w:val="24"/>
        </w:rPr>
        <w:br/>
      </w:r>
    </w:p>
    <w:p w14:paraId="66DEBE3A" w14:textId="77777777" w:rsidR="00134A86" w:rsidRDefault="00114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560"/>
        <w:gridCol w:w="1701"/>
        <w:gridCol w:w="2835"/>
        <w:gridCol w:w="2552"/>
        <w:gridCol w:w="3259"/>
      </w:tblGrid>
      <w:tr w:rsidR="00134A86" w14:paraId="3CB99377" w14:textId="77777777">
        <w:tc>
          <w:tcPr>
            <w:tcW w:w="1985" w:type="dxa"/>
          </w:tcPr>
          <w:p w14:paraId="0A349B1A" w14:textId="77777777" w:rsidR="00134A86" w:rsidRDefault="00114AA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Школа  </w:t>
            </w:r>
          </w:p>
        </w:tc>
        <w:tc>
          <w:tcPr>
            <w:tcW w:w="1984" w:type="dxa"/>
            <w:shd w:val="clear" w:color="auto" w:fill="auto"/>
          </w:tcPr>
          <w:p w14:paraId="1F2EFABB" w14:textId="77777777" w:rsidR="00134A86" w:rsidRDefault="00114AA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Коллектив (количество участников</w:t>
            </w:r>
            <w:r>
              <w:rPr>
                <w:rFonts w:ascii="Times New Roman" w:hAnsi="Times New Roman"/>
                <w:sz w:val="28"/>
              </w:rPr>
              <w:t xml:space="preserve"> )</w:t>
            </w:r>
          </w:p>
        </w:tc>
        <w:tc>
          <w:tcPr>
            <w:tcW w:w="1560" w:type="dxa"/>
            <w:shd w:val="clear" w:color="auto" w:fill="auto"/>
          </w:tcPr>
          <w:p w14:paraId="685599F1" w14:textId="77777777" w:rsidR="00134A86" w:rsidRDefault="00114AA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701" w:type="dxa"/>
            <w:shd w:val="clear" w:color="auto" w:fill="auto"/>
          </w:tcPr>
          <w:p w14:paraId="36FFB3BA" w14:textId="77777777" w:rsidR="00134A86" w:rsidRDefault="00114AA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2835" w:type="dxa"/>
            <w:shd w:val="clear" w:color="auto" w:fill="auto"/>
          </w:tcPr>
          <w:p w14:paraId="0A9EC61C" w14:textId="77777777" w:rsidR="00134A86" w:rsidRDefault="00114AA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 </w:t>
            </w:r>
          </w:p>
          <w:p w14:paraId="0822C3FE" w14:textId="77777777" w:rsidR="00134A86" w:rsidRDefault="00114AA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(ФИО полностью)</w:t>
            </w:r>
          </w:p>
        </w:tc>
        <w:tc>
          <w:tcPr>
            <w:tcW w:w="2552" w:type="dxa"/>
            <w:shd w:val="clear" w:color="auto" w:fill="auto"/>
          </w:tcPr>
          <w:p w14:paraId="38C59402" w14:textId="77777777" w:rsidR="00134A86" w:rsidRDefault="00114AA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Концертмейстер (ФИО Полностью)</w:t>
            </w:r>
          </w:p>
        </w:tc>
        <w:tc>
          <w:tcPr>
            <w:tcW w:w="3259" w:type="dxa"/>
            <w:shd w:val="clear" w:color="auto" w:fill="auto"/>
          </w:tcPr>
          <w:p w14:paraId="0ECBD511" w14:textId="77777777" w:rsidR="00134A86" w:rsidRDefault="00114AA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Программа, хронометраж</w:t>
            </w:r>
          </w:p>
        </w:tc>
      </w:tr>
      <w:tr w:rsidR="00134A86" w14:paraId="1186B909" w14:textId="77777777">
        <w:tc>
          <w:tcPr>
            <w:tcW w:w="1985" w:type="dxa"/>
          </w:tcPr>
          <w:p w14:paraId="365B0F1A" w14:textId="77777777" w:rsidR="00134A86" w:rsidRDefault="00134A86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5E5F2E3D" w14:textId="77777777" w:rsidR="00134A86" w:rsidRDefault="00134A86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47DB32E" w14:textId="77777777" w:rsidR="00134A86" w:rsidRDefault="00134A86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654F9718" w14:textId="77777777" w:rsidR="00134A86" w:rsidRDefault="00134A86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39645414" w14:textId="77777777" w:rsidR="00134A86" w:rsidRDefault="00134A86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58FA4D5E" w14:textId="77777777" w:rsidR="00134A86" w:rsidRDefault="00134A86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259" w:type="dxa"/>
            <w:shd w:val="clear" w:color="auto" w:fill="auto"/>
          </w:tcPr>
          <w:p w14:paraId="157701A4" w14:textId="77777777" w:rsidR="00134A86" w:rsidRDefault="00134A86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14:paraId="78755A8B" w14:textId="77777777" w:rsidR="00134A86" w:rsidRDefault="00134A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91F8340" w14:textId="77777777" w:rsidR="00134A86" w:rsidRDefault="00134A86">
      <w:pPr>
        <w:jc w:val="both"/>
        <w:rPr>
          <w:rFonts w:ascii="Times New Roman" w:hAnsi="Times New Roman"/>
          <w:sz w:val="28"/>
        </w:rPr>
      </w:pPr>
    </w:p>
    <w:p w14:paraId="58FB18B9" w14:textId="77777777" w:rsidR="00134A86" w:rsidRDefault="00114AAB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Подтверждаем, что с условиями и требованиями по проведению фестиваля, ознакомлен(ы). В силу Федерального Закона «О персональных данных» от 27.07.2006 № 152-ФЗ даем согласие организаторам конкурса-фестиваля на сбор, хранение, использование (передачу) и публикацию собственных персональных данных, в том числе в сети «Интернет».</w:t>
      </w:r>
    </w:p>
    <w:p w14:paraId="33F04F51" w14:textId="77777777" w:rsidR="00134A86" w:rsidRDefault="00134A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51FB5A9" w14:textId="77777777" w:rsidR="00134A86" w:rsidRDefault="00134A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C88E910" w14:textId="77777777" w:rsidR="00134A86" w:rsidRDefault="00114AAB">
      <w:pPr>
        <w:tabs>
          <w:tab w:val="left" w:pos="426"/>
          <w:tab w:val="left" w:pos="709"/>
        </w:tabs>
        <w:spacing w:after="0" w:line="360" w:lineRule="auto"/>
        <w:ind w:left="709" w:hanging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образовательной организации _____________________________________ /подпись/  </w:t>
      </w:r>
    </w:p>
    <w:p w14:paraId="3B61EE65" w14:textId="77777777" w:rsidR="00134A86" w:rsidRDefault="00134A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37035B87" w14:textId="77777777" w:rsidR="00134A86" w:rsidRDefault="00134A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16DB24C9" w14:textId="77777777" w:rsidR="00134A86" w:rsidRDefault="00114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Данное письмо может служить вызовом на наш фестиваль-конкурс.</w:t>
      </w:r>
    </w:p>
    <w:p w14:paraId="701EE538" w14:textId="77777777" w:rsidR="00134A86" w:rsidRDefault="00134A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6C4C8A01" w14:textId="77777777" w:rsidR="00134A86" w:rsidRDefault="00134A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</w:p>
    <w:p w14:paraId="4F574186" w14:textId="77777777" w:rsidR="00134A86" w:rsidRDefault="00134A86">
      <w:pPr>
        <w:spacing w:after="0"/>
        <w:rPr>
          <w:rFonts w:ascii="Times New Roman" w:hAnsi="Times New Roman"/>
          <w:sz w:val="24"/>
          <w:szCs w:val="24"/>
        </w:rPr>
      </w:pPr>
    </w:p>
    <w:p w14:paraId="61798094" w14:textId="77777777" w:rsidR="00134A86" w:rsidRDefault="00134A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D4691E0" w14:textId="77777777" w:rsidR="00134A86" w:rsidRDefault="00134A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756E543" w14:textId="77777777" w:rsidR="00134A86" w:rsidRDefault="00134A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134A8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29486" w14:textId="77777777" w:rsidR="00CC605B" w:rsidRDefault="00CC605B">
      <w:pPr>
        <w:spacing w:after="0" w:line="240" w:lineRule="auto"/>
      </w:pPr>
      <w:r>
        <w:separator/>
      </w:r>
    </w:p>
  </w:endnote>
  <w:endnote w:type="continuationSeparator" w:id="0">
    <w:p w14:paraId="16B93838" w14:textId="77777777" w:rsidR="00CC605B" w:rsidRDefault="00CC6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21CC8" w14:textId="77777777" w:rsidR="00CC605B" w:rsidRDefault="00CC605B">
      <w:pPr>
        <w:spacing w:after="0" w:line="240" w:lineRule="auto"/>
      </w:pPr>
      <w:r>
        <w:separator/>
      </w:r>
    </w:p>
  </w:footnote>
  <w:footnote w:type="continuationSeparator" w:id="0">
    <w:p w14:paraId="5E6A833E" w14:textId="77777777" w:rsidR="00CC605B" w:rsidRDefault="00CC6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0376A"/>
    <w:multiLevelType w:val="multilevel"/>
    <w:tmpl w:val="5A76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6B4324BE"/>
    <w:multiLevelType w:val="hybridMultilevel"/>
    <w:tmpl w:val="7222F456"/>
    <w:lvl w:ilvl="0" w:tplc="3EB06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DCF8EC">
      <w:start w:val="1"/>
      <w:numFmt w:val="lowerLetter"/>
      <w:lvlText w:val="%2."/>
      <w:lvlJc w:val="left"/>
      <w:pPr>
        <w:ind w:left="1440" w:hanging="360"/>
      </w:pPr>
    </w:lvl>
    <w:lvl w:ilvl="2" w:tplc="3E2438DE">
      <w:start w:val="1"/>
      <w:numFmt w:val="lowerRoman"/>
      <w:lvlText w:val="%3."/>
      <w:lvlJc w:val="right"/>
      <w:pPr>
        <w:ind w:left="2160" w:hanging="180"/>
      </w:pPr>
    </w:lvl>
    <w:lvl w:ilvl="3" w:tplc="F86E40C4">
      <w:start w:val="1"/>
      <w:numFmt w:val="decimal"/>
      <w:lvlText w:val="%4."/>
      <w:lvlJc w:val="left"/>
      <w:pPr>
        <w:ind w:left="2880" w:hanging="360"/>
      </w:pPr>
    </w:lvl>
    <w:lvl w:ilvl="4" w:tplc="29169D38">
      <w:start w:val="1"/>
      <w:numFmt w:val="lowerLetter"/>
      <w:lvlText w:val="%5."/>
      <w:lvlJc w:val="left"/>
      <w:pPr>
        <w:ind w:left="3600" w:hanging="360"/>
      </w:pPr>
    </w:lvl>
    <w:lvl w:ilvl="5" w:tplc="F5A2130A">
      <w:start w:val="1"/>
      <w:numFmt w:val="lowerRoman"/>
      <w:lvlText w:val="%6."/>
      <w:lvlJc w:val="right"/>
      <w:pPr>
        <w:ind w:left="4320" w:hanging="180"/>
      </w:pPr>
    </w:lvl>
    <w:lvl w:ilvl="6" w:tplc="D9345922">
      <w:start w:val="1"/>
      <w:numFmt w:val="decimal"/>
      <w:lvlText w:val="%7."/>
      <w:lvlJc w:val="left"/>
      <w:pPr>
        <w:ind w:left="5040" w:hanging="360"/>
      </w:pPr>
    </w:lvl>
    <w:lvl w:ilvl="7" w:tplc="ED045DA2">
      <w:start w:val="1"/>
      <w:numFmt w:val="lowerLetter"/>
      <w:lvlText w:val="%8."/>
      <w:lvlJc w:val="left"/>
      <w:pPr>
        <w:ind w:left="5760" w:hanging="360"/>
      </w:pPr>
    </w:lvl>
    <w:lvl w:ilvl="8" w:tplc="933839C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708FE"/>
    <w:multiLevelType w:val="hybridMultilevel"/>
    <w:tmpl w:val="67B6226E"/>
    <w:lvl w:ilvl="0" w:tplc="545007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9413FE">
      <w:start w:val="1"/>
      <w:numFmt w:val="lowerLetter"/>
      <w:lvlText w:val="%2."/>
      <w:lvlJc w:val="left"/>
      <w:pPr>
        <w:ind w:left="1440" w:hanging="360"/>
      </w:pPr>
    </w:lvl>
    <w:lvl w:ilvl="2" w:tplc="6C044300">
      <w:start w:val="1"/>
      <w:numFmt w:val="lowerRoman"/>
      <w:lvlText w:val="%3."/>
      <w:lvlJc w:val="right"/>
      <w:pPr>
        <w:ind w:left="2160" w:hanging="180"/>
      </w:pPr>
    </w:lvl>
    <w:lvl w:ilvl="3" w:tplc="A6CEC46C">
      <w:start w:val="1"/>
      <w:numFmt w:val="decimal"/>
      <w:lvlText w:val="%4."/>
      <w:lvlJc w:val="left"/>
      <w:pPr>
        <w:ind w:left="2880" w:hanging="360"/>
      </w:pPr>
    </w:lvl>
    <w:lvl w:ilvl="4" w:tplc="178EE668">
      <w:start w:val="1"/>
      <w:numFmt w:val="lowerLetter"/>
      <w:lvlText w:val="%5."/>
      <w:lvlJc w:val="left"/>
      <w:pPr>
        <w:ind w:left="3600" w:hanging="360"/>
      </w:pPr>
    </w:lvl>
    <w:lvl w:ilvl="5" w:tplc="D674A9B0">
      <w:start w:val="1"/>
      <w:numFmt w:val="lowerRoman"/>
      <w:lvlText w:val="%6."/>
      <w:lvlJc w:val="right"/>
      <w:pPr>
        <w:ind w:left="4320" w:hanging="180"/>
      </w:pPr>
    </w:lvl>
    <w:lvl w:ilvl="6" w:tplc="470A978E">
      <w:start w:val="1"/>
      <w:numFmt w:val="decimal"/>
      <w:lvlText w:val="%7."/>
      <w:lvlJc w:val="left"/>
      <w:pPr>
        <w:ind w:left="5040" w:hanging="360"/>
      </w:pPr>
    </w:lvl>
    <w:lvl w:ilvl="7" w:tplc="9B326B8C">
      <w:start w:val="1"/>
      <w:numFmt w:val="lowerLetter"/>
      <w:lvlText w:val="%8."/>
      <w:lvlJc w:val="left"/>
      <w:pPr>
        <w:ind w:left="5760" w:hanging="360"/>
      </w:pPr>
    </w:lvl>
    <w:lvl w:ilvl="8" w:tplc="529CB93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A86"/>
    <w:rsid w:val="00027415"/>
    <w:rsid w:val="00114AAB"/>
    <w:rsid w:val="00134A86"/>
    <w:rsid w:val="001D54C3"/>
    <w:rsid w:val="00424AE3"/>
    <w:rsid w:val="00CC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341D4"/>
  <w15:docId w15:val="{9AED9215-A7CA-49E6-89AE-916ECE8B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472C4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rPr>
      <w:color w:val="0000FF"/>
      <w:u w:val="single"/>
    </w:rPr>
  </w:style>
  <w:style w:type="paragraph" w:styleId="afa">
    <w:name w:val="List Paragraph"/>
    <w:basedOn w:val="a"/>
    <w:uiPriority w:val="34"/>
    <w:qFormat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Строгий1"/>
    <w:qFormat/>
    <w:rsid w:val="00424AE3"/>
    <w:rPr>
      <w:b/>
      <w:bCs/>
    </w:rPr>
  </w:style>
  <w:style w:type="paragraph" w:customStyle="1" w:styleId="14">
    <w:name w:val="Основной текст1"/>
    <w:rsid w:val="00424AE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</w:pPr>
    <w:rPr>
      <w:rFonts w:ascii="Times New Roman" w:eastAsia="Andale Sans UI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todmuz2020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1398</Words>
  <Characters>7973</Characters>
  <Application>Microsoft Office Word</Application>
  <DocSecurity>0</DocSecurity>
  <Lines>66</Lines>
  <Paragraphs>18</Paragraphs>
  <ScaleCrop>false</ScaleCrop>
  <Company/>
  <LinksUpToDate>false</LinksUpToDate>
  <CharactersWithSpaces>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STUDENT-2</dc:creator>
  <cp:lastModifiedBy>SEKRETAR</cp:lastModifiedBy>
  <cp:revision>13</cp:revision>
  <dcterms:created xsi:type="dcterms:W3CDTF">2025-06-05T12:33:00Z</dcterms:created>
  <dcterms:modified xsi:type="dcterms:W3CDTF">2025-06-09T08:05:00Z</dcterms:modified>
</cp:coreProperties>
</file>