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86" w:rsidRDefault="00E02C86" w:rsidP="00E02C86">
      <w:pPr>
        <w:pStyle w:val="a3"/>
        <w:jc w:val="right"/>
        <w:rPr>
          <w:b/>
          <w:bCs/>
        </w:rPr>
      </w:pPr>
    </w:p>
    <w:p w:rsidR="00E02C86" w:rsidRPr="00E02C86" w:rsidRDefault="00E02C86" w:rsidP="00E02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02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E02C86">
        <w:rPr>
          <w:rFonts w:ascii="Times New Roman" w:hAnsi="Times New Roman" w:cs="Times New Roman"/>
          <w:sz w:val="24"/>
          <w:szCs w:val="24"/>
        </w:rPr>
        <w:t>Утверждены</w:t>
      </w:r>
    </w:p>
    <w:p w:rsidR="00E02C86" w:rsidRPr="00E02C86" w:rsidRDefault="00E02C86" w:rsidP="00E02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02C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02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2C86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E02C86">
        <w:rPr>
          <w:rFonts w:ascii="Times New Roman" w:hAnsi="Times New Roman" w:cs="Times New Roman"/>
          <w:sz w:val="24"/>
          <w:szCs w:val="24"/>
        </w:rPr>
        <w:t xml:space="preserve"> </w:t>
      </w:r>
      <w:r w:rsidRPr="00E02C86">
        <w:rPr>
          <w:rFonts w:ascii="Times New Roman" w:hAnsi="Times New Roman" w:cs="Times New Roman"/>
          <w:sz w:val="24"/>
          <w:szCs w:val="24"/>
        </w:rPr>
        <w:t>министерства</w:t>
      </w:r>
      <w:proofErr w:type="gramEnd"/>
      <w:r w:rsidRPr="00E02C86">
        <w:rPr>
          <w:rFonts w:ascii="Times New Roman" w:hAnsi="Times New Roman" w:cs="Times New Roman"/>
          <w:sz w:val="24"/>
          <w:szCs w:val="24"/>
        </w:rPr>
        <w:t xml:space="preserve"> </w:t>
      </w:r>
      <w:r w:rsidRPr="00E02C86">
        <w:rPr>
          <w:rFonts w:ascii="Times New Roman" w:hAnsi="Times New Roman" w:cs="Times New Roman"/>
          <w:sz w:val="24"/>
          <w:szCs w:val="24"/>
        </w:rPr>
        <w:t xml:space="preserve"> культуры Нижегородской области </w:t>
      </w:r>
      <w:r w:rsidRPr="00E02C8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02C86" w:rsidRPr="00E02C86" w:rsidRDefault="00E02C86" w:rsidP="00E02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02C8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02C86">
        <w:rPr>
          <w:rFonts w:ascii="Times New Roman" w:hAnsi="Times New Roman" w:cs="Times New Roman"/>
          <w:sz w:val="24"/>
          <w:szCs w:val="24"/>
        </w:rPr>
        <w:t xml:space="preserve">от 01.06.2016 №95 </w:t>
      </w:r>
    </w:p>
    <w:p w:rsidR="00E02C86" w:rsidRPr="00E02C86" w:rsidRDefault="00E02C86" w:rsidP="00E02C8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E02C86" w:rsidRDefault="00E02C86" w:rsidP="00E02C86">
      <w:pPr>
        <w:pStyle w:val="a3"/>
        <w:rPr>
          <w:b/>
          <w:bCs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80BEA">
        <w:rPr>
          <w:rFonts w:ascii="Times New Roman" w:hAnsi="Times New Roman" w:cs="Times New Roman"/>
          <w:b/>
          <w:bCs/>
          <w:sz w:val="28"/>
          <w:szCs w:val="28"/>
        </w:rPr>
        <w:t>ГБПОУ «</w:t>
      </w:r>
      <w:proofErr w:type="spellStart"/>
      <w:r w:rsidRPr="00380BEA">
        <w:rPr>
          <w:rFonts w:ascii="Times New Roman" w:hAnsi="Times New Roman" w:cs="Times New Roman"/>
          <w:b/>
          <w:bCs/>
          <w:sz w:val="28"/>
          <w:szCs w:val="28"/>
        </w:rPr>
        <w:t>Арзамасский</w:t>
      </w:r>
      <w:proofErr w:type="spellEnd"/>
      <w:r w:rsidRPr="00380BEA">
        <w:rPr>
          <w:rFonts w:ascii="Times New Roman" w:hAnsi="Times New Roman" w:cs="Times New Roman"/>
          <w:b/>
          <w:bCs/>
          <w:sz w:val="28"/>
          <w:szCs w:val="28"/>
        </w:rPr>
        <w:t xml:space="preserve"> музыкальный колледж»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1. Как Вы оцениваете уровень комфортности пребывания в учреждении (места для сидения, столы, гардероб, чистота помещений, качество санузлов и т.д.)? </w:t>
      </w:r>
    </w:p>
    <w:p w:rsidR="00E02C86" w:rsidRDefault="00380BEA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C86"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очень плохо, 5 -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2. Как Вы оцениваете наличие необходимых условий для оказания предлагаемых услуг?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очень плохо, 5 -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3. Как Вы оцениваете транспортную и пешую доступность учреждения?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(0- очень плохо, 5 -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4. Как Вы оцениваете безопасность здания, в котором находится образовательное учреждение?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очень плохо, 5 -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5. Как Вы оцениваете удобство графика работы учреждения?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очень плохо, 7 -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6. Как Вы оцениваете доброжелательность, вежливость, компетентность работников учреждения?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очень плохо, 7 -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7. Как Вы оцениваете удовлетворенность качеством оказания образовательных услуг учреждением в целом?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очень плохо, 5 -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8. Как Вы оцениваете компетентность сотрудников учреждения?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очень плохо, 9 -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9. Как Вы оцениваете наличие индивидуального подхода к обучающимся в вашем учреждении?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очень плохо, 5 - отлично)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10. Используются ли в образовательном процессе инновационные формы и методы работы? </w:t>
      </w:r>
    </w:p>
    <w:p w:rsidR="00E02C86" w:rsidRDefault="00E02C86" w:rsidP="00E02C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80BEA">
        <w:rPr>
          <w:rFonts w:ascii="Times New Roman" w:hAnsi="Times New Roman" w:cs="Times New Roman"/>
          <w:i/>
          <w:iCs/>
          <w:sz w:val="28"/>
          <w:szCs w:val="28"/>
        </w:rPr>
        <w:t xml:space="preserve">(0 - совсем не используются, 5 - используются постоянно) </w:t>
      </w:r>
    </w:p>
    <w:p w:rsidR="00380BEA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BEA">
        <w:rPr>
          <w:rFonts w:ascii="Times New Roman" w:hAnsi="Times New Roman" w:cs="Times New Roman"/>
          <w:sz w:val="28"/>
          <w:szCs w:val="28"/>
        </w:rPr>
        <w:t xml:space="preserve">11. Ваши предложения по повышению качества предоставляемых услуг. </w:t>
      </w:r>
    </w:p>
    <w:p w:rsidR="00E02C86" w:rsidRPr="00380BEA" w:rsidRDefault="00E02C86" w:rsidP="00E02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A50" w:rsidRPr="00380BEA" w:rsidRDefault="00380BEA" w:rsidP="00E02C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1D1A50" w:rsidRPr="00380BEA" w:rsidSect="00380BEA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86"/>
    <w:rsid w:val="001D1A50"/>
    <w:rsid w:val="00380BEA"/>
    <w:rsid w:val="00E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4201"/>
  <w15:chartTrackingRefBased/>
  <w15:docId w15:val="{5A4D8E05-8228-47E2-B9BC-3858BBE1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2016-06-29T13:49:00Z</dcterms:created>
  <dcterms:modified xsi:type="dcterms:W3CDTF">2016-06-29T13:54:00Z</dcterms:modified>
</cp:coreProperties>
</file>