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0CBE" w14:textId="0D5EAB46" w:rsidR="0098057D" w:rsidRDefault="0098057D" w:rsidP="00980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57D">
        <w:rPr>
          <w:rFonts w:ascii="Times New Roman" w:hAnsi="Times New Roman" w:cs="Times New Roman"/>
          <w:b/>
          <w:bCs/>
          <w:sz w:val="24"/>
          <w:szCs w:val="24"/>
        </w:rPr>
        <w:t>Правила подачи и рассмотрения апелляций по результатам вступительных испытаний в ГБПОУ «</w:t>
      </w:r>
      <w:r w:rsidRPr="0098057D">
        <w:rPr>
          <w:rFonts w:ascii="Times New Roman" w:hAnsi="Times New Roman" w:cs="Times New Roman"/>
          <w:b/>
          <w:bCs/>
          <w:sz w:val="24"/>
          <w:szCs w:val="24"/>
        </w:rPr>
        <w:t>Арзамасский музыкальный колледж</w:t>
      </w:r>
      <w:r w:rsidRPr="0098057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DD4306" w14:textId="77777777" w:rsidR="0098057D" w:rsidRPr="0098057D" w:rsidRDefault="0098057D" w:rsidP="00980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88FFC" w14:textId="77777777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1. </w:t>
      </w:r>
      <w:r w:rsidRPr="0098057D">
        <w:rPr>
          <w:rFonts w:ascii="Times New Roman" w:hAnsi="Times New Roman" w:cs="Times New Roman"/>
          <w:sz w:val="24"/>
          <w:szCs w:val="24"/>
        </w:rPr>
        <w:t xml:space="preserve"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результатами. </w:t>
      </w:r>
    </w:p>
    <w:p w14:paraId="55B29258" w14:textId="5EB65534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 </w:t>
      </w:r>
    </w:p>
    <w:p w14:paraId="6B76543A" w14:textId="77777777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3. Апелляция подается поступающим лично не позднее следующего дня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момент рассмотрения его апелляции. При подаче апелляций поступающий (или его законный представитель) должны иметь документы, удостоверяющие их личность. </w:t>
      </w:r>
    </w:p>
    <w:p w14:paraId="7772A677" w14:textId="77777777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4.Приемная комиссия обеспечивает прием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14:paraId="4C3D59AC" w14:textId="6379BFA0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5. </w:t>
      </w:r>
      <w:r w:rsidRPr="0098057D">
        <w:rPr>
          <w:rFonts w:ascii="Times New Roman" w:hAnsi="Times New Roman" w:cs="Times New Roman"/>
          <w:sz w:val="24"/>
          <w:szCs w:val="24"/>
        </w:rPr>
        <w:t xml:space="preserve">Поступающий и его законный представитель (для несовершеннолетних) имеют право присутствовать при рассмотрении апелляции. Поступающий (и его законный представитель) должны иметь при себе документ, удостоверяющий их личность, и экзаменационный лист. </w:t>
      </w:r>
    </w:p>
    <w:p w14:paraId="265A0841" w14:textId="77777777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 xml:space="preserve">6. С </w:t>
      </w:r>
      <w:proofErr w:type="gramStart"/>
      <w:r w:rsidRPr="0098057D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98057D">
        <w:rPr>
          <w:rFonts w:ascii="Times New Roman" w:hAnsi="Times New Roman" w:cs="Times New Roman"/>
          <w:sz w:val="24"/>
          <w:szCs w:val="24"/>
        </w:rPr>
        <w:t xml:space="preserve"> поступающим имеет право присутствовать один из родителей или иных законных представителей. </w:t>
      </w:r>
    </w:p>
    <w:p w14:paraId="5F7A300B" w14:textId="15B2D380" w:rsidR="0098057D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>7. После рассмотрения апелляции выносится решение апелляционной комиссии о результате вступительного испытания. Результаты голосования являются окончательными и пересмотру не подлежат.</w:t>
      </w:r>
    </w:p>
    <w:p w14:paraId="48CE628B" w14:textId="0EDA1592" w:rsidR="00817B96" w:rsidRPr="0098057D" w:rsidRDefault="0098057D" w:rsidP="009805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57D">
        <w:rPr>
          <w:rFonts w:ascii="Times New Roman" w:hAnsi="Times New Roman" w:cs="Times New Roman"/>
          <w:sz w:val="24"/>
          <w:szCs w:val="24"/>
        </w:rPr>
        <w:t>8.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доводится до сведения поступающего (под роспись). Протокол решения апелляционной комиссии хранится в личном деле поступающего</w:t>
      </w:r>
    </w:p>
    <w:sectPr w:rsidR="00817B96" w:rsidRPr="0098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7D"/>
    <w:rsid w:val="00817B96"/>
    <w:rsid w:val="009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53B"/>
  <w15:chartTrackingRefBased/>
  <w15:docId w15:val="{2FB7DBC9-579C-40A0-A226-2B956DBC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Kremlakova</dc:creator>
  <cp:keywords/>
  <dc:description/>
  <cp:lastModifiedBy>Kremlakova</cp:lastModifiedBy>
  <cp:revision>1</cp:revision>
  <dcterms:created xsi:type="dcterms:W3CDTF">2022-05-30T14:09:00Z</dcterms:created>
  <dcterms:modified xsi:type="dcterms:W3CDTF">2022-05-30T14:12:00Z</dcterms:modified>
</cp:coreProperties>
</file>